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   </w:t>
      </w:r>
      <w:r w:rsidR="009C02F4" w:rsidRPr="00FD7027">
        <w:rPr>
          <w:rFonts w:ascii="Arial" w:hAnsi="Arial" w:cs="Arial"/>
          <w:lang w:val="en-US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ΕΝΤΥΠΟ</w:t>
      </w:r>
      <w:r w:rsidRPr="00FD7027">
        <w:rPr>
          <w:rFonts w:ascii="Arial" w:hAnsi="Arial" w:cs="Arial"/>
          <w:b/>
          <w:u w:val="single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Γ2</w:t>
      </w:r>
    </w:p>
    <w:p w:rsidR="00FD7027" w:rsidRPr="00FD7027" w:rsidRDefault="00FD7027" w:rsidP="0064581E">
      <w:pPr>
        <w:tabs>
          <w:tab w:val="left" w:pos="1843"/>
          <w:tab w:val="right" w:pos="8306"/>
        </w:tabs>
        <w:rPr>
          <w:rFonts w:ascii="Arial" w:hAnsi="Arial" w:cs="Arial"/>
          <w:lang w:val="en-US"/>
        </w:rPr>
      </w:pPr>
      <w:r w:rsidRPr="00FD70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D7027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E646E3" w:rsidRPr="00E646E3" w:rsidRDefault="00E646E3" w:rsidP="00E646E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646E3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E646E3" w:rsidRPr="00E646E3" w:rsidRDefault="00E646E3" w:rsidP="00E646E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646E3">
              <w:rPr>
                <w:rFonts w:ascii="Calibri" w:hAnsi="Calibri" w:cs="Arial"/>
                <w:sz w:val="22"/>
                <w:szCs w:val="22"/>
              </w:rPr>
              <w:t>ΥΠΟΥΡΓΕΙΟ  ΠΑΙΔΕΙΑΣ, ΘΡΗΣΚΕΥΜΑΤΩΝ</w:t>
            </w:r>
          </w:p>
          <w:p w:rsidR="00E646E3" w:rsidRDefault="00E646E3" w:rsidP="00E646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646E3">
              <w:rPr>
                <w:rFonts w:ascii="Calibri" w:hAnsi="Calibri" w:cs="Arial"/>
                <w:sz w:val="22"/>
                <w:szCs w:val="22"/>
              </w:rPr>
              <w:t>ΚΑΙ ΑΘΛΗΤΙΣΜΟΥ</w:t>
            </w:r>
          </w:p>
          <w:p w:rsidR="0064581E" w:rsidRPr="0072247C" w:rsidRDefault="0064581E" w:rsidP="00E646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="00FD7027">
              <w:rPr>
                <w:rFonts w:ascii="Calibri" w:hAnsi="Calibri" w:cs="Arial"/>
                <w:sz w:val="22"/>
                <w:szCs w:val="22"/>
              </w:rPr>
              <w:t>Β΄ΑΘΗΝΑΣ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Προς: Δ.Δ.Ε.  </w:t>
            </w:r>
            <w:r w:rsidR="00FD7027">
              <w:rPr>
                <w:rFonts w:ascii="Calibri" w:hAnsi="Calibri" w:cs="Arial"/>
                <w:sz w:val="22"/>
                <w:szCs w:val="22"/>
              </w:rPr>
              <w:t>Β΄ΑΘΗΝΑΣ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FD7027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 xml:space="preserve">σης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α)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εκπαιδευτικών και 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ή β) εκπαιδευτικών (χωρίς μαθητές)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στο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ξ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ω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τ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ρ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ι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κ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ό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 στο πλαίσιο Προγράμματος  Ε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r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a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m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u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 w:rsidRPr="00FD7027">
        <w:rPr>
          <w:rFonts w:asciiTheme="minorHAnsi" w:hAnsiTheme="minorHAnsi" w:cs="Arial"/>
          <w:b/>
          <w:sz w:val="24"/>
          <w:szCs w:val="24"/>
        </w:rPr>
        <w:t>+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FD7027" w:rsidRDefault="003E460A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FD7027" w:rsidRPr="00C16355">
        <w:rPr>
          <w:rFonts w:asciiTheme="minorHAnsi" w:hAnsiTheme="minorHAnsi" w:cs="Arial"/>
          <w:sz w:val="24"/>
          <w:szCs w:val="24"/>
        </w:rPr>
        <w:t>(</w:t>
      </w:r>
      <w:r w:rsidR="00C16355">
        <w:rPr>
          <w:rFonts w:asciiTheme="minorHAnsi" w:hAnsiTheme="minorHAnsi" w:cs="Arial"/>
          <w:sz w:val="24"/>
          <w:szCs w:val="24"/>
        </w:rPr>
        <w:t>κυκλώστε ανάλογα με την περίπτωση της μετακίνησης):</w:t>
      </w:r>
    </w:p>
    <w:p w:rsid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α)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 xml:space="preserve">-μαθητριών </w:t>
      </w:r>
      <w:r>
        <w:rPr>
          <w:rFonts w:asciiTheme="minorHAnsi" w:hAnsiTheme="minorHAnsi" w:cs="Arial"/>
          <w:sz w:val="24"/>
          <w:szCs w:val="24"/>
        </w:rPr>
        <w:t xml:space="preserve">και συνοδών εκπαιδευτικών ή </w:t>
      </w:r>
    </w:p>
    <w:p w:rsid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β)εκπαιδευτικών (χωρίς μαθητές)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</w:p>
    <w:p w:rsidR="00FD7027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του 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) </w:t>
      </w:r>
    </w:p>
    <w:p w:rsidR="00FD7027" w:rsidRP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στο πλαίσιο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εγκεκριμένου προγράμματος Ε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rasmus</w:t>
      </w:r>
      <w:proofErr w:type="spellEnd"/>
      <w:r w:rsidRPr="00FD7027">
        <w:rPr>
          <w:rFonts w:asciiTheme="minorHAnsi" w:hAnsiTheme="minorHAnsi" w:cs="Arial"/>
          <w:sz w:val="24"/>
          <w:szCs w:val="24"/>
        </w:rPr>
        <w:t>+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FD7027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με τίτλο ………………………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Pr="00A31039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.</w:t>
      </w:r>
      <w:r w:rsidR="00484730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C16355">
        <w:rPr>
          <w:rFonts w:asciiTheme="minorHAnsi" w:hAnsiTheme="minorHAnsi" w:cs="Arial"/>
          <w:sz w:val="24"/>
          <w:szCs w:val="24"/>
        </w:rPr>
        <w:t>………..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C16355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Pr="00FD7027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FD7027" w:rsidRPr="00C16355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και </w:t>
      </w:r>
      <w:r w:rsidR="00D03CE4" w:rsidRPr="00A31039">
        <w:rPr>
          <w:rFonts w:asciiTheme="minorHAnsi" w:hAnsiTheme="minorHAnsi" w:cs="Arial"/>
          <w:sz w:val="24"/>
          <w:szCs w:val="24"/>
        </w:rPr>
        <w:t>κωδικό</w:t>
      </w:r>
      <w:r>
        <w:rPr>
          <w:rFonts w:asciiTheme="minorHAnsi" w:hAnsiTheme="minorHAnsi" w:cs="Arial"/>
          <w:sz w:val="24"/>
          <w:szCs w:val="24"/>
        </w:rPr>
        <w:t xml:space="preserve">: ……………………………………………………………………………………………………………………………………..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853D35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408.35pt;margin-top:17.1pt;width:40.5pt;height:2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</w:t>
      </w:r>
      <w:r w:rsidR="009863C1">
        <w:rPr>
          <w:rFonts w:asciiTheme="minorHAnsi" w:hAnsiTheme="minorHAnsi" w:cs="Arial"/>
          <w:sz w:val="24"/>
          <w:szCs w:val="24"/>
        </w:rPr>
        <w:t>ου Διδασκόντων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853D35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7" type="#_x0000_t202" style="position:absolute;left:0;text-align:left;margin-left:400.85pt;margin-top:15.75pt;width:40.5pt;height:2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CDkJFd8AAAAJ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853D35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8" type="#_x0000_t202" style="position:absolute;margin-left:555.35pt;margin-top:4.2pt;width:40.5pt;height:2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EC6231" w:rsidRPr="00E87FF3" w:rsidRDefault="00EC6231" w:rsidP="004F616C">
      <w:r w:rsidRPr="00EC6231">
        <w:rPr>
          <w:rFonts w:asciiTheme="minorHAnsi" w:hAnsiTheme="minorHAnsi" w:cs="Arial"/>
          <w:sz w:val="24"/>
          <w:szCs w:val="24"/>
        </w:rPr>
        <w:t xml:space="preserve">3. </w:t>
      </w:r>
      <w:r>
        <w:rPr>
          <w:rFonts w:asciiTheme="minorHAnsi" w:hAnsiTheme="minorHAnsi" w:cs="Arial"/>
          <w:sz w:val="24"/>
          <w:szCs w:val="24"/>
        </w:rPr>
        <w:t xml:space="preserve">Έχει γίνει έγγραφη ενημέρωση της Εθνικής Μονάδας του </w:t>
      </w:r>
      <w:r>
        <w:rPr>
          <w:rFonts w:asciiTheme="minorHAnsi" w:hAnsiTheme="minorHAnsi" w:cs="Arial"/>
          <w:sz w:val="24"/>
          <w:szCs w:val="24"/>
          <w:lang w:val="en-US"/>
        </w:rPr>
        <w:t>Erasmus</w:t>
      </w:r>
      <w:r w:rsidRPr="00EC6231">
        <w:rPr>
          <w:rFonts w:asciiTheme="minorHAnsi" w:hAnsiTheme="minorHAnsi" w:cs="Arial"/>
          <w:sz w:val="24"/>
          <w:szCs w:val="24"/>
        </w:rPr>
        <w:t>+ (</w:t>
      </w:r>
      <w:r>
        <w:rPr>
          <w:rFonts w:asciiTheme="minorHAnsi" w:hAnsiTheme="minorHAnsi" w:cs="Arial"/>
          <w:sz w:val="24"/>
          <w:szCs w:val="24"/>
        </w:rPr>
        <w:t>ΙΚΥ)</w:t>
      </w:r>
      <w:r w:rsidR="004F616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για αντικατάσταση των μελών της παιδαγωγικής ομάδας (Μ</w:t>
      </w:r>
      <w:r w:rsidR="004F616C">
        <w:rPr>
          <w:rFonts w:asciiTheme="minorHAnsi" w:hAnsiTheme="minorHAnsi" w:cs="Arial"/>
          <w:sz w:val="24"/>
          <w:szCs w:val="24"/>
        </w:rPr>
        <w:t>όνο σ</w:t>
      </w:r>
      <w:r>
        <w:rPr>
          <w:rFonts w:asciiTheme="minorHAnsi" w:hAnsiTheme="minorHAnsi" w:cs="Arial"/>
          <w:sz w:val="24"/>
          <w:szCs w:val="24"/>
        </w:rPr>
        <w:t>ε περίπτωση ανασυγκρότησης της παιδαγωγικής ομάδας του προγράμματος</w:t>
      </w:r>
      <w:r w:rsidR="004F616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με αντικατάσταση μελών της παιδαγωγικής ομάδας από άλλα μέλη </w:t>
      </w:r>
      <w:r>
        <w:rPr>
          <w:rFonts w:asciiTheme="minorHAnsi" w:hAnsiTheme="minorHAnsi" w:cs="Arial"/>
          <w:sz w:val="24"/>
          <w:szCs w:val="24"/>
        </w:rPr>
        <w:lastRenderedPageBreak/>
        <w:t>του Συλλόγου Διδασκόντων</w:t>
      </w:r>
      <w:r w:rsidR="004F616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F616C">
        <w:rPr>
          <w:rFonts w:asciiTheme="minorHAnsi" w:hAnsiTheme="minorHAnsi" w:cs="Arial"/>
          <w:sz w:val="24"/>
          <w:szCs w:val="24"/>
        </w:rPr>
        <w:t>λόγω κωλύματος εκπαιδευτικών-μελών της παιδαγωγικής ομάδας για συμμετοχή στη μετακίνηση)</w:t>
      </w:r>
      <w:r w:rsidR="00E87FF3" w:rsidRPr="00E87FF3">
        <w:rPr>
          <w:rFonts w:asciiTheme="minorHAnsi" w:hAnsiTheme="minorHAnsi" w:cs="Arial"/>
          <w:sz w:val="24"/>
          <w:szCs w:val="24"/>
        </w:rPr>
        <w:t>.</w:t>
      </w:r>
      <w:r w:rsidR="004F616C">
        <w:rPr>
          <w:rFonts w:asciiTheme="minorHAnsi" w:hAnsiTheme="minorHAnsi" w:cs="Arial"/>
          <w:sz w:val="24"/>
          <w:szCs w:val="24"/>
        </w:rPr>
        <w:t xml:space="preserve"> </w:t>
      </w:r>
      <w:r w:rsidR="00E87FF3" w:rsidRPr="00E87FF3">
        <w:rPr>
          <w:rFonts w:asciiTheme="minorHAnsi" w:hAnsiTheme="minorHAnsi" w:cs="Arial"/>
          <w:sz w:val="24"/>
          <w:szCs w:val="24"/>
        </w:rPr>
        <w:t xml:space="preserve">     </w:t>
      </w:r>
      <w:r w:rsidR="00E87FF3">
        <w:rPr>
          <w:rFonts w:asciiTheme="minorHAnsi" w:hAnsiTheme="minorHAnsi" w:cs="Arial"/>
          <w:noProof/>
          <w:sz w:val="24"/>
          <w:szCs w:val="24"/>
          <w:lang w:eastAsia="el-GR"/>
        </w:rPr>
        <w:drawing>
          <wp:inline distT="0" distB="0" distL="0" distR="0" wp14:anchorId="392E4BE0">
            <wp:extent cx="552450" cy="2952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FF3" w:rsidRDefault="00E87FF3" w:rsidP="004F616C">
      <w:pPr>
        <w:rPr>
          <w:rFonts w:asciiTheme="minorHAnsi" w:hAnsiTheme="minorHAnsi" w:cs="Arial"/>
          <w:sz w:val="24"/>
          <w:szCs w:val="24"/>
        </w:rPr>
      </w:pPr>
    </w:p>
    <w:p w:rsidR="003E460A" w:rsidRPr="004F616C" w:rsidRDefault="006F05A5" w:rsidP="004F616C">
      <w:r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863C1">
        <w:rPr>
          <w:rFonts w:asciiTheme="minorHAnsi" w:hAnsiTheme="minorHAnsi" w:cs="Arial"/>
          <w:sz w:val="24"/>
          <w:szCs w:val="24"/>
        </w:rPr>
        <w:t xml:space="preserve"> (η αναλογία αυτή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ισ</w:t>
      </w:r>
      <w:r w:rsidR="009863C1">
        <w:rPr>
          <w:rFonts w:asciiTheme="minorHAnsi" w:hAnsiTheme="minorHAnsi" w:cs="Arial"/>
          <w:sz w:val="24"/>
          <w:szCs w:val="24"/>
        </w:rPr>
        <w:t>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E87FF3" w:rsidRPr="00E87FF3">
        <w:rPr>
          <w:rFonts w:asciiTheme="minorHAnsi" w:hAnsiTheme="minorHAnsi" w:cs="Arial"/>
          <w:sz w:val="24"/>
          <w:szCs w:val="24"/>
        </w:rPr>
        <w:t xml:space="preserve">        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87FF3">
        <w:rPr>
          <w:rFonts w:asciiTheme="minorHAnsi" w:hAnsiTheme="minorHAnsi" w:cs="Arial"/>
          <w:noProof/>
          <w:sz w:val="24"/>
          <w:szCs w:val="24"/>
          <w:lang w:eastAsia="el-GR"/>
        </w:rPr>
        <w:drawing>
          <wp:inline distT="0" distB="0" distL="0" distR="0" wp14:anchorId="6F0149AB" wp14:editId="1F7416DD">
            <wp:extent cx="552450" cy="2952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5A5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6F05A5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853D35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7" type="#_x0000_t202" style="position:absolute;margin-left:427.05pt;margin-top:-12.9pt;width:40.5pt;height:25.1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<v:textbox>
              <w:txbxContent>
                <w:p w:rsidR="009863C1" w:rsidRDefault="009863C1" w:rsidP="009863C1"/>
              </w:txbxContent>
            </v:textbox>
          </v:shape>
        </w:pict>
      </w: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3" type="#_x0000_t202" style="position:absolute;left:0;text-align:left;margin-left:196.85pt;margin-top:58.7pt;width:36.7pt;height:2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6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43423A" w:rsidRPr="00A31039">
        <w:rPr>
          <w:rFonts w:asciiTheme="minorHAnsi" w:hAnsiTheme="minorHAnsi" w:cs="Arial"/>
          <w:sz w:val="24"/>
          <w:szCs w:val="24"/>
        </w:rPr>
        <w:t>Η χρονική περίοδος μετακίνησης και ο αρι</w:t>
      </w:r>
      <w:r w:rsidR="009863C1">
        <w:rPr>
          <w:rFonts w:asciiTheme="minorHAnsi" w:hAnsiTheme="minorHAnsi" w:cs="Arial"/>
          <w:sz w:val="24"/>
          <w:szCs w:val="24"/>
        </w:rPr>
        <w:t xml:space="preserve">θμός των μετακινούμενων </w:t>
      </w:r>
      <w:r w:rsidR="00AB0769">
        <w:rPr>
          <w:rFonts w:asciiTheme="minorHAnsi" w:hAnsiTheme="minorHAnsi" w:cs="Arial"/>
          <w:sz w:val="24"/>
          <w:szCs w:val="24"/>
        </w:rPr>
        <w:t xml:space="preserve">α) </w:t>
      </w:r>
      <w:r w:rsidR="009863C1">
        <w:rPr>
          <w:rFonts w:asciiTheme="minorHAnsi" w:hAnsiTheme="minorHAnsi" w:cs="Arial"/>
          <w:sz w:val="24"/>
          <w:szCs w:val="24"/>
        </w:rPr>
        <w:t>μαθητών/</w:t>
      </w:r>
      <w:r w:rsidR="0043423A" w:rsidRPr="00A31039">
        <w:rPr>
          <w:rFonts w:asciiTheme="minorHAnsi" w:hAnsiTheme="minorHAnsi" w:cs="Arial"/>
          <w:sz w:val="24"/>
          <w:szCs w:val="24"/>
        </w:rPr>
        <w:t>μαθητριών και συνοδών εκπαιδευτικών</w:t>
      </w:r>
      <w:r w:rsidR="009863C1">
        <w:rPr>
          <w:rFonts w:asciiTheme="minorHAnsi" w:hAnsiTheme="minorHAnsi" w:cs="Arial"/>
          <w:sz w:val="24"/>
          <w:szCs w:val="24"/>
        </w:rPr>
        <w:t xml:space="preserve"> ή </w:t>
      </w:r>
      <w:r w:rsidR="00AB0769">
        <w:rPr>
          <w:rFonts w:asciiTheme="minorHAnsi" w:hAnsiTheme="minorHAnsi" w:cs="Arial"/>
          <w:sz w:val="24"/>
          <w:szCs w:val="24"/>
        </w:rPr>
        <w:t xml:space="preserve">β) </w:t>
      </w:r>
      <w:r w:rsidR="009863C1">
        <w:rPr>
          <w:rFonts w:asciiTheme="minorHAnsi" w:hAnsiTheme="minorHAnsi" w:cs="Arial"/>
          <w:sz w:val="24"/>
          <w:szCs w:val="24"/>
        </w:rPr>
        <w:t>εκπαιδευτικών (χωρίς μαθητές)</w:t>
      </w:r>
      <w:r w:rsidR="00AB0769">
        <w:rPr>
          <w:rFonts w:asciiTheme="minorHAnsi" w:hAnsiTheme="minorHAnsi" w:cs="Arial"/>
          <w:sz w:val="24"/>
          <w:szCs w:val="24"/>
        </w:rPr>
        <w:t>[κυκλώστε ανάλογα τη μετακίνηση], οι οποίοι ανήκουν στη</w:t>
      </w:r>
      <w:r w:rsidR="0043423A" w:rsidRPr="00A31039">
        <w:rPr>
          <w:rFonts w:asciiTheme="minorHAnsi" w:hAnsiTheme="minorHAnsi" w:cs="Arial"/>
          <w:sz w:val="24"/>
          <w:szCs w:val="24"/>
        </w:rPr>
        <w:t xml:space="preserve"> σχολική μονάδα και στην παιδαγωγική ομάδα του προγράμματος, καθορίζονται σύμφωνα με το πρόγραμμα εργασίας του εγκεκριμένου σχεδίου σ</w:t>
      </w:r>
      <w:r w:rsidR="009863C1">
        <w:rPr>
          <w:rFonts w:asciiTheme="minorHAnsi" w:hAnsiTheme="minorHAnsi" w:cs="Arial"/>
          <w:sz w:val="24"/>
          <w:szCs w:val="24"/>
        </w:rPr>
        <w:t>το οποίο εντάσσεται η μετακίνηση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5" type="#_x0000_t202" style="position:absolute;left:0;text-align:left;margin-left:89.6pt;margin-top:18.8pt;width:40.5pt;height:18.75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7</w:t>
      </w:r>
      <w:r w:rsidR="004734DB">
        <w:rPr>
          <w:rFonts w:asciiTheme="minorHAnsi" w:hAnsiTheme="minorHAnsi" w:cs="Arial"/>
          <w:sz w:val="24"/>
          <w:szCs w:val="24"/>
        </w:rPr>
        <w:t xml:space="preserve">. </w:t>
      </w:r>
      <w:r w:rsidR="003E460A" w:rsidRPr="00A31039">
        <w:rPr>
          <w:rFonts w:asciiTheme="minorHAnsi" w:hAnsiTheme="minorHAnsi" w:cs="Arial"/>
          <w:sz w:val="24"/>
          <w:szCs w:val="24"/>
        </w:rPr>
        <w:t>Δεν διαταράσσεται η ομαλή λειτουργία του σχολείου κατά τη δι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άρκεια της </w:t>
      </w:r>
      <w:r w:rsidR="00AE70AE">
        <w:rPr>
          <w:rFonts w:asciiTheme="minorHAnsi" w:hAnsiTheme="minorHAnsi" w:cs="Arial"/>
          <w:sz w:val="24"/>
          <w:szCs w:val="24"/>
        </w:rPr>
        <w:t>εκδρομής-</w:t>
      </w:r>
      <w:r w:rsidR="00771322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853D35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6" type="#_x0000_t202" style="position:absolute;margin-left:218.1pt;margin-top:13.25pt;width:40.5pt;height:2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Pr="00E646E3" w:rsidRDefault="006F05A5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Δεν προκύπτει δαπάνη για το  Δημόσιο.  </w:t>
      </w:r>
      <w:r w:rsidR="00270EAF">
        <w:rPr>
          <w:rFonts w:asciiTheme="minorHAnsi" w:hAnsiTheme="minorHAnsi" w:cs="Arial"/>
          <w:sz w:val="24"/>
          <w:szCs w:val="24"/>
        </w:rPr>
        <w:tab/>
      </w:r>
    </w:p>
    <w:p w:rsidR="00270EAF" w:rsidRPr="00E646E3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E646E3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A31039" w:rsidRDefault="00853D35" w:rsidP="00270EAF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6" type="#_x0000_t202" style="position:absolute;left:0;text-align:left;margin-left:77.55pt;margin-top:48.05pt;width:40.5pt;height:21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270EAF" w:rsidRDefault="00270EAF" w:rsidP="00270EAF"/>
              </w:txbxContent>
            </v:textbox>
          </v:shape>
        </w:pict>
      </w:r>
      <w:r w:rsidR="00270EAF" w:rsidRPr="00270EAF">
        <w:rPr>
          <w:rFonts w:asciiTheme="minorHAnsi" w:hAnsiTheme="minorHAnsi" w:cs="Arial"/>
          <w:sz w:val="24"/>
          <w:szCs w:val="24"/>
        </w:rPr>
        <w:t>9</w:t>
      </w:r>
      <w:r w:rsidR="00270EAF">
        <w:rPr>
          <w:rFonts w:asciiTheme="minorHAnsi" w:hAnsiTheme="minorHAnsi" w:cs="Arial"/>
          <w:sz w:val="24"/>
          <w:szCs w:val="24"/>
        </w:rPr>
        <w:t xml:space="preserve">. Έχω απευθυνθεί με το με αρ. </w:t>
      </w:r>
      <w:proofErr w:type="spellStart"/>
      <w:r w:rsidR="00270EAF">
        <w:rPr>
          <w:rFonts w:asciiTheme="minorHAnsi" w:hAnsiTheme="minorHAnsi" w:cs="Arial"/>
          <w:sz w:val="24"/>
          <w:szCs w:val="24"/>
        </w:rPr>
        <w:t>πρωτ</w:t>
      </w:r>
      <w:proofErr w:type="spellEnd"/>
      <w:r w:rsidR="00270EAF">
        <w:rPr>
          <w:rFonts w:asciiTheme="minorHAnsi" w:hAnsiTheme="minorHAnsi" w:cs="Arial"/>
          <w:sz w:val="24"/>
          <w:szCs w:val="24"/>
        </w:rPr>
        <w:t xml:space="preserve">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A31039" w:rsidRDefault="00853D35" w:rsidP="00270EA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5" type="#_x0000_t202" style="position:absolute;left:0;text-align:left;margin-left:143.6pt;margin-top:31.4pt;width:40.5pt;height:2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0JUAIAAGMEAAAOAAAAZHJzL2Uyb0RvYy54bWysVM2O0zAQviPxDpbvNG1Iu7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">
            <v:textbox>
              <w:txbxContent>
                <w:p w:rsidR="00270EAF" w:rsidRDefault="00270EAF" w:rsidP="00270EAF"/>
              </w:txbxContent>
            </v:textbox>
          </v:shape>
        </w:pict>
      </w:r>
      <w:r w:rsidR="00270EAF" w:rsidRPr="00270EAF">
        <w:rPr>
          <w:rFonts w:asciiTheme="minorHAnsi" w:hAnsiTheme="minorHAnsi" w:cs="Arial"/>
          <w:sz w:val="24"/>
          <w:szCs w:val="24"/>
        </w:rPr>
        <w:t>10</w:t>
      </w:r>
      <w:r w:rsidR="00270EAF" w:rsidRPr="00A31039">
        <w:rPr>
          <w:rFonts w:asciiTheme="minorHAnsi" w:hAnsiTheme="minorHAnsi" w:cs="Arial"/>
          <w:sz w:val="24"/>
          <w:szCs w:val="24"/>
        </w:rPr>
        <w:t xml:space="preserve">. Υπάρχει ασφαλιστική κάλυψη </w:t>
      </w:r>
      <w:r w:rsidR="00270EAF"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="00270EAF"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 w:rsidR="00270EAF">
        <w:rPr>
          <w:rFonts w:asciiTheme="minorHAnsi" w:hAnsiTheme="minorHAnsi" w:cs="Arial"/>
          <w:sz w:val="24"/>
          <w:szCs w:val="24"/>
        </w:rPr>
        <w:t>-μαθήτριες</w:t>
      </w:r>
      <w:r w:rsidR="00270EAF"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 </w:t>
      </w:r>
      <w:r w:rsidR="00270EAF">
        <w:rPr>
          <w:rFonts w:asciiTheme="minorHAnsi" w:hAnsiTheme="minorHAnsi" w:cs="Arial"/>
          <w:sz w:val="24"/>
          <w:szCs w:val="24"/>
        </w:rPr>
        <w:t>ταξιδιού και της διαμονής.</w:t>
      </w: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270EAF" w:rsidRPr="00270EAF" w:rsidRDefault="00270EAF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Pr="00270EAF">
        <w:rPr>
          <w:rFonts w:asciiTheme="minorHAnsi" w:hAnsiTheme="minorHAnsi" w:cs="Arial"/>
          <w:sz w:val="24"/>
          <w:szCs w:val="24"/>
        </w:rPr>
        <w:t>1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Για εκδρομές-μετακινήσεις σε χώρες μέλη της Ευρωπαϊκής Ένωσης:</w:t>
      </w: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7" type="#_x0000_t202" style="position:absolute;left:0;text-align:left;margin-left:123.3pt;margin-top:47.9pt;width:40.5pt;height:21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OoUAIAAGM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">
            <v:textbox>
              <w:txbxContent>
                <w:p w:rsidR="00270EAF" w:rsidRDefault="00270EAF" w:rsidP="00270EAF"/>
              </w:txbxContent>
            </v:textbox>
          </v:shape>
        </w:pic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Οι </w:t>
      </w:r>
      <w:r w:rsidR="00AB0769">
        <w:rPr>
          <w:rFonts w:asciiTheme="minorHAnsi" w:hAnsiTheme="minorHAnsi" w:cs="Arial"/>
          <w:sz w:val="24"/>
          <w:szCs w:val="24"/>
        </w:rPr>
        <w:t xml:space="preserve"> α) </w:t>
      </w:r>
      <w:r w:rsidR="003E460A" w:rsidRPr="00A31039">
        <w:rPr>
          <w:rFonts w:asciiTheme="minorHAnsi" w:hAnsiTheme="minorHAnsi" w:cs="Arial"/>
          <w:sz w:val="24"/>
          <w:szCs w:val="24"/>
        </w:rPr>
        <w:t>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B0769">
        <w:rPr>
          <w:rFonts w:asciiTheme="minorHAnsi" w:hAnsiTheme="minorHAnsi" w:cs="Arial"/>
          <w:sz w:val="24"/>
          <w:szCs w:val="24"/>
        </w:rPr>
        <w:t xml:space="preserve">συνοδοί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AB0769">
        <w:rPr>
          <w:rFonts w:asciiTheme="minorHAnsi" w:hAnsiTheme="minorHAnsi" w:cs="Arial"/>
          <w:sz w:val="24"/>
          <w:szCs w:val="24"/>
        </w:rPr>
        <w:t xml:space="preserve"> ή β) οι εκπαιδευτικοί (κυκλώστε ανάλογα τη μετακίνηση) που συμμετέχουν στη μετακίνηση,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8" type="#_x0000_t202" style="position:absolute;left:0;text-align:left;margin-left:103.1pt;margin-top:44.15pt;width:40.5pt;height:2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AE20A2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</w:t>
      </w:r>
      <w:r w:rsidR="003E460A" w:rsidRPr="00A31039">
        <w:rPr>
          <w:rFonts w:asciiTheme="minorHAnsi" w:hAnsiTheme="minorHAnsi" w:cs="Arial"/>
          <w:sz w:val="24"/>
          <w:szCs w:val="24"/>
        </w:rPr>
        <w:lastRenderedPageBreak/>
        <w:t xml:space="preserve">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6130DE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853D35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noProof/>
          <w:sz w:val="24"/>
          <w:szCs w:val="24"/>
          <w:lang w:eastAsia="el-GR"/>
        </w:rPr>
        <w:drawing>
          <wp:inline distT="0" distB="0" distL="0" distR="0" wp14:anchorId="7D5EB2CC">
            <wp:extent cx="542925" cy="2952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1" type="#_x0000_t202" style="position:absolute;left:0;text-align:left;margin-left:196.85pt;margin-top:47.05pt;width:40.5pt;height:2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Zy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HWs5nJQAgAAYwQAAA4AAAAAAAAAAAAAAAAALgIAAGRycy9lMm9Eb2MueG1sUEsBAi0AFAAG&#10;AAgAAAAhABRO8GvfAAAACgEAAA8AAAAAAAAAAAAAAAAAqgQAAGRycy9kb3ducmV2LnhtbFBLBQYA&#10;AAAABAAEAPMAAAC2BQAAAAA=&#10;">
            <v:textbox style="mso-next-textbox:#_x0000_s1041"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2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</w:t>
      </w:r>
      <w:proofErr w:type="spellStart"/>
      <w:r w:rsidR="00E112DB">
        <w:rPr>
          <w:rFonts w:asciiTheme="minorHAnsi" w:hAnsiTheme="minorHAnsi" w:cs="Arial"/>
          <w:sz w:val="24"/>
          <w:szCs w:val="24"/>
        </w:rPr>
        <w:t>ες</w:t>
      </w:r>
      <w:proofErr w:type="spellEnd"/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</w:t>
      </w:r>
      <w:r w:rsidR="00011C77">
        <w:rPr>
          <w:rFonts w:asciiTheme="minorHAnsi" w:hAnsiTheme="minorHAnsi" w:cs="Arial"/>
          <w:sz w:val="24"/>
          <w:szCs w:val="24"/>
          <w:lang w:val="en-US"/>
        </w:rPr>
        <w:t>d</w:t>
      </w:r>
      <w:r w:rsidR="00347386" w:rsidRPr="00A31039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>3</w:t>
      </w:r>
      <w:bookmarkStart w:id="0" w:name="_GoBack"/>
      <w:bookmarkEnd w:id="0"/>
      <w:r w:rsidR="00347386" w:rsidRPr="00A31039">
        <w:rPr>
          <w:rFonts w:asciiTheme="minorHAnsi" w:hAnsiTheme="minorHAnsi" w:cs="Arial"/>
          <w:sz w:val="24"/>
          <w:szCs w:val="24"/>
        </w:rPr>
        <w:t xml:space="preserve">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853D35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2" type="#_x0000_t202" style="position:absolute;margin-left:205.1pt;margin-top:18.85pt;width:40.5pt;height:2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Wwswlk8CAABjBAAADgAAAAAAAAAAAAAAAAAuAgAAZHJzL2Uyb0RvYy54bWxQSwECLQAUAAYA&#10;CAAAACEAAGRzCd8AAAAJAQAADwAAAAAAAAAAAAAAAACpBAAAZHJzL2Rvd25yZXYueG1sUEsFBgAA&#10;AAAEAAQA8wAAALUFAAAAAA==&#10;">
            <v:textbox style="mso-next-textbox:#_x0000_s1042"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3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Default="00853D35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3" type="#_x0000_t202" style="position:absolute;left:0;text-align:left;margin-left:211.1pt;margin-top:14.55pt;width:40.5pt;height:2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 style="mso-next-textbox:#_x0000_s1043"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4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AF2330">
        <w:rPr>
          <w:rFonts w:asciiTheme="minorHAnsi" w:hAnsiTheme="minorHAnsi" w:cs="Arial"/>
          <w:sz w:val="24"/>
          <w:szCs w:val="24"/>
        </w:rPr>
        <w:t xml:space="preserve">α. 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Για την επιλογή του τουριστικού γραφείου έχουν </w:t>
      </w:r>
      <w:r w:rsidR="00AF2330">
        <w:rPr>
          <w:rFonts w:asciiTheme="minorHAnsi" w:hAnsiTheme="minorHAnsi" w:cs="Arial"/>
          <w:sz w:val="24"/>
          <w:szCs w:val="24"/>
        </w:rPr>
        <w:t>τηρηθεί τα οριζόμενα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του Υ.ΠΑΙ.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AF2330" w:rsidRDefault="00AF2330" w:rsidP="00AF2330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Pr="00A31039" w:rsidRDefault="00853D35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8" type="#_x0000_t202" style="position:absolute;left:0;text-align:left;margin-left:78.3pt;margin-top:32.25pt;width:40.5pt;height:21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 style="mso-next-textbox:#_x0000_s1048"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διότι μετακινούνται λιγότερα από 10 άτομα (περίπτωση 5</w:t>
      </w:r>
      <w:r w:rsidR="00AF2330" w:rsidRPr="009A5076">
        <w:rPr>
          <w:rFonts w:asciiTheme="minorHAnsi" w:hAnsiTheme="minorHAnsi" w:cs="Arial"/>
          <w:sz w:val="24"/>
          <w:szCs w:val="24"/>
        </w:rPr>
        <w:t>α</w:t>
      </w:r>
      <w:r w:rsidR="00AF2330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AF2330" w:rsidRDefault="00AF2330" w:rsidP="00AF2330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Default="00AF2330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  Δεν έχει ακολουθηθεί η διαδικασία που ορίζεται σ</w:t>
      </w:r>
      <w:r w:rsidRPr="00A31039">
        <w:rPr>
          <w:rFonts w:asciiTheme="minorHAnsi" w:hAnsiTheme="minorHAnsi" w:cs="Arial"/>
          <w:sz w:val="24"/>
          <w:szCs w:val="24"/>
        </w:rPr>
        <w:t>το</w:t>
      </w:r>
      <w:r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>
        <w:rPr>
          <w:rFonts w:asciiTheme="minorHAnsi" w:hAnsiTheme="minorHAnsi" w:cs="Arial"/>
          <w:sz w:val="24"/>
          <w:szCs w:val="24"/>
          <w:lang w:val="en-US"/>
        </w:rPr>
        <w:t>ii</w:t>
      </w:r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η εξασφάλιση διαμονής (κυκλώστε ό,τι  ισχύει) έχει γίνει από …………………………………………………………………………………………………………..</w:t>
      </w:r>
    </w:p>
    <w:p w:rsidR="00AF2330" w:rsidRDefault="00AF2330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3E460A" w:rsidRPr="00A31039" w:rsidRDefault="00853D35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9" type="#_x0000_t202" style="position:absolute;left:0;text-align:left;margin-left:219.3pt;margin-top:1.35pt;width:40.5pt;height:21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 style="mso-next-textbox:#_x0000_s1049"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AF2330" w:rsidRDefault="00AF2330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4" type="#_x0000_t202" style="position:absolute;left:0;text-align:left;margin-left:325.85pt;margin-top:28.5pt;width:40.5pt;height:2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">
            <v:textbox style="mso-next-textbox:#_x0000_s1044"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853D35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5" type="#_x0000_t202" style="position:absolute;left:0;text-align:left;margin-left:428.6pt;margin-top:17.55pt;width:40.5pt;height:21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+K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A6JK+KUAIAAGMEAAAOAAAAAAAAAAAAAAAAAC4CAABkcnMvZTJvRG9jLnhtbFBLAQItABQA&#10;BgAIAAAAIQDVKbJ04AAAAAkBAAAPAAAAAAAAAAAAAAAAAKoEAABkcnMvZG93bnJldi54bWxQSwUG&#10;AAAAAAQABADzAAAAtwUAAAAA&#10;">
            <v:textbox style="mso-next-textbox:#_x0000_s1045">
              <w:txbxContent>
                <w:p w:rsidR="004F1EF9" w:rsidRDefault="004F1EF9" w:rsidP="004F1EF9"/>
              </w:txbxContent>
            </v:textbox>
          </v:shape>
        </w:pict>
      </w:r>
      <w:r w:rsidR="00270EAF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6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3E460A" w:rsidRPr="00A31039" w:rsidRDefault="003E460A" w:rsidP="003E460A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Pr="00270EAF" w:rsidRDefault="004F1EF9" w:rsidP="0046764A">
      <w:pPr>
        <w:pStyle w:val="a6"/>
        <w:rPr>
          <w:rFonts w:ascii="Calibri" w:hAnsi="Calibri"/>
          <w:b/>
          <w:bCs/>
        </w:rPr>
      </w:pPr>
    </w:p>
    <w:p w:rsidR="004F1EF9" w:rsidRDefault="004F1EF9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3E460A" w:rsidRPr="00270EAF" w:rsidRDefault="00E000AA" w:rsidP="00270EAF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sectPr w:rsidR="003E460A" w:rsidRPr="00270EAF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81E"/>
    <w:rsid w:val="00011C77"/>
    <w:rsid w:val="00021224"/>
    <w:rsid w:val="00050F1F"/>
    <w:rsid w:val="00073966"/>
    <w:rsid w:val="000B5112"/>
    <w:rsid w:val="000B5E4C"/>
    <w:rsid w:val="000D1DBA"/>
    <w:rsid w:val="000F6D13"/>
    <w:rsid w:val="00105B97"/>
    <w:rsid w:val="00116CCF"/>
    <w:rsid w:val="0013788C"/>
    <w:rsid w:val="00157A56"/>
    <w:rsid w:val="00160B5B"/>
    <w:rsid w:val="00172357"/>
    <w:rsid w:val="001959F9"/>
    <w:rsid w:val="001A18DF"/>
    <w:rsid w:val="00200BC2"/>
    <w:rsid w:val="00210B61"/>
    <w:rsid w:val="00212967"/>
    <w:rsid w:val="0023097B"/>
    <w:rsid w:val="00250170"/>
    <w:rsid w:val="002503BE"/>
    <w:rsid w:val="00270EAF"/>
    <w:rsid w:val="00293CAE"/>
    <w:rsid w:val="002B7B3C"/>
    <w:rsid w:val="002D1E34"/>
    <w:rsid w:val="00326B15"/>
    <w:rsid w:val="00326CCA"/>
    <w:rsid w:val="003307BB"/>
    <w:rsid w:val="00335206"/>
    <w:rsid w:val="00337371"/>
    <w:rsid w:val="00347386"/>
    <w:rsid w:val="00356941"/>
    <w:rsid w:val="00360CAF"/>
    <w:rsid w:val="00361835"/>
    <w:rsid w:val="003630F1"/>
    <w:rsid w:val="00383009"/>
    <w:rsid w:val="003E20FA"/>
    <w:rsid w:val="003E460A"/>
    <w:rsid w:val="0043423A"/>
    <w:rsid w:val="00465F2A"/>
    <w:rsid w:val="0046764A"/>
    <w:rsid w:val="004734DB"/>
    <w:rsid w:val="00484730"/>
    <w:rsid w:val="0049100A"/>
    <w:rsid w:val="004943C2"/>
    <w:rsid w:val="004A620B"/>
    <w:rsid w:val="004C099A"/>
    <w:rsid w:val="004F1EF9"/>
    <w:rsid w:val="004F616C"/>
    <w:rsid w:val="00512553"/>
    <w:rsid w:val="005209EE"/>
    <w:rsid w:val="0055094A"/>
    <w:rsid w:val="00575559"/>
    <w:rsid w:val="005840EB"/>
    <w:rsid w:val="00592195"/>
    <w:rsid w:val="005A1F5B"/>
    <w:rsid w:val="005D5221"/>
    <w:rsid w:val="005D5728"/>
    <w:rsid w:val="00602DAF"/>
    <w:rsid w:val="00604084"/>
    <w:rsid w:val="00606C1B"/>
    <w:rsid w:val="006130DE"/>
    <w:rsid w:val="006239CC"/>
    <w:rsid w:val="00624EC9"/>
    <w:rsid w:val="006403F0"/>
    <w:rsid w:val="0064581E"/>
    <w:rsid w:val="006573AD"/>
    <w:rsid w:val="00667BCF"/>
    <w:rsid w:val="006C72BB"/>
    <w:rsid w:val="006F05A5"/>
    <w:rsid w:val="006F6A53"/>
    <w:rsid w:val="00711F8E"/>
    <w:rsid w:val="00746CB8"/>
    <w:rsid w:val="00757099"/>
    <w:rsid w:val="00770461"/>
    <w:rsid w:val="00771322"/>
    <w:rsid w:val="00772511"/>
    <w:rsid w:val="0077325E"/>
    <w:rsid w:val="007835CE"/>
    <w:rsid w:val="007A0E49"/>
    <w:rsid w:val="007C0E1D"/>
    <w:rsid w:val="007E2522"/>
    <w:rsid w:val="00811DB0"/>
    <w:rsid w:val="0084426A"/>
    <w:rsid w:val="00853D35"/>
    <w:rsid w:val="00867045"/>
    <w:rsid w:val="008A1940"/>
    <w:rsid w:val="008A4D03"/>
    <w:rsid w:val="008A5240"/>
    <w:rsid w:val="008B41F3"/>
    <w:rsid w:val="008D5487"/>
    <w:rsid w:val="008F0FCD"/>
    <w:rsid w:val="008F32BF"/>
    <w:rsid w:val="00915126"/>
    <w:rsid w:val="00934DAF"/>
    <w:rsid w:val="0094149F"/>
    <w:rsid w:val="00982172"/>
    <w:rsid w:val="009863C1"/>
    <w:rsid w:val="0099471F"/>
    <w:rsid w:val="009A052D"/>
    <w:rsid w:val="009C02F4"/>
    <w:rsid w:val="009C74F2"/>
    <w:rsid w:val="009E1315"/>
    <w:rsid w:val="009E4160"/>
    <w:rsid w:val="00A12A1A"/>
    <w:rsid w:val="00A31039"/>
    <w:rsid w:val="00A46224"/>
    <w:rsid w:val="00A501B3"/>
    <w:rsid w:val="00A63149"/>
    <w:rsid w:val="00A75925"/>
    <w:rsid w:val="00A83E33"/>
    <w:rsid w:val="00A97225"/>
    <w:rsid w:val="00AB0769"/>
    <w:rsid w:val="00AE20A2"/>
    <w:rsid w:val="00AE6B9F"/>
    <w:rsid w:val="00AE70AE"/>
    <w:rsid w:val="00AF2330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D78BF"/>
    <w:rsid w:val="00BE455F"/>
    <w:rsid w:val="00C118E2"/>
    <w:rsid w:val="00C16355"/>
    <w:rsid w:val="00C26286"/>
    <w:rsid w:val="00C9007C"/>
    <w:rsid w:val="00C92FF3"/>
    <w:rsid w:val="00CC6031"/>
    <w:rsid w:val="00CF3A89"/>
    <w:rsid w:val="00D02D53"/>
    <w:rsid w:val="00D03CE4"/>
    <w:rsid w:val="00D120F9"/>
    <w:rsid w:val="00D325B2"/>
    <w:rsid w:val="00D43463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646E3"/>
    <w:rsid w:val="00E716A0"/>
    <w:rsid w:val="00E87FF3"/>
    <w:rsid w:val="00EC6231"/>
    <w:rsid w:val="00EC62CC"/>
    <w:rsid w:val="00EC70E1"/>
    <w:rsid w:val="00EF70C9"/>
    <w:rsid w:val="00F21E9F"/>
    <w:rsid w:val="00F50D11"/>
    <w:rsid w:val="00F62EB7"/>
    <w:rsid w:val="00F62F73"/>
    <w:rsid w:val="00F74FCE"/>
    <w:rsid w:val="00FB0300"/>
    <w:rsid w:val="00FD2782"/>
    <w:rsid w:val="00FD436A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F9EEFC3"/>
  <w15:docId w15:val="{B211F146-5190-4381-B6A1-391B7AC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4AE0-3308-4533-85B3-C136D5D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13</cp:revision>
  <cp:lastPrinted>2020-03-10T12:11:00Z</cp:lastPrinted>
  <dcterms:created xsi:type="dcterms:W3CDTF">2020-03-06T13:50:00Z</dcterms:created>
  <dcterms:modified xsi:type="dcterms:W3CDTF">2023-10-25T07:51:00Z</dcterms:modified>
</cp:coreProperties>
</file>